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94" w:rsidRDefault="00C135EC" w:rsidP="00C135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EC">
        <w:rPr>
          <w:rFonts w:ascii="Times New Roman" w:hAnsi="Times New Roman" w:cs="Times New Roman"/>
          <w:b/>
          <w:sz w:val="24"/>
          <w:szCs w:val="24"/>
        </w:rPr>
        <w:t>Акция «</w:t>
      </w:r>
      <w:proofErr w:type="spellStart"/>
      <w:r w:rsidRPr="00C135EC">
        <w:rPr>
          <w:rFonts w:ascii="Times New Roman" w:hAnsi="Times New Roman" w:cs="Times New Roman"/>
          <w:b/>
          <w:sz w:val="24"/>
          <w:szCs w:val="24"/>
        </w:rPr>
        <w:t>Автокресло</w:t>
      </w:r>
      <w:proofErr w:type="spellEnd"/>
      <w:r w:rsidRPr="00C135EC">
        <w:rPr>
          <w:rFonts w:ascii="Times New Roman" w:hAnsi="Times New Roman" w:cs="Times New Roman"/>
          <w:b/>
          <w:sz w:val="24"/>
          <w:szCs w:val="24"/>
        </w:rPr>
        <w:t xml:space="preserve"> – детям!»</w:t>
      </w:r>
    </w:p>
    <w:p w:rsidR="00C135EC" w:rsidRPr="00C135EC" w:rsidRDefault="00E258D4" w:rsidP="00C135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-5171</wp:posOffset>
            </wp:positionH>
            <wp:positionV relativeFrom="paragraph">
              <wp:posOffset>4660537</wp:posOffset>
            </wp:positionV>
            <wp:extent cx="5956792" cy="3352800"/>
            <wp:effectExtent l="19050" t="0" r="5858" b="0"/>
            <wp:wrapNone/>
            <wp:docPr id="3" name="Рисунок 3" descr="F:\25-08-2022_17-18-02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5-08-2022_17-18-02\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52" cy="335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1057275</wp:posOffset>
            </wp:positionV>
            <wp:extent cx="5960110" cy="3352800"/>
            <wp:effectExtent l="19050" t="0" r="2540" b="0"/>
            <wp:wrapNone/>
            <wp:docPr id="2" name="Рисунок 2" descr="F:\25-08-2022_17-18-02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5-08-2022_17-18-02\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35EC">
        <w:rPr>
          <w:rFonts w:ascii="Times New Roman" w:hAnsi="Times New Roman" w:cs="Times New Roman"/>
          <w:sz w:val="24"/>
          <w:szCs w:val="24"/>
        </w:rPr>
        <w:t>С целью привлечения общественности к проблемам детского дорожно-транспортного травматизма, к необходимости применения ремней безопасности и детских удерживающих устрой</w:t>
      </w:r>
      <w:proofErr w:type="gramStart"/>
      <w:r w:rsidR="00C135E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C135EC">
        <w:rPr>
          <w:rFonts w:ascii="Times New Roman" w:hAnsi="Times New Roman" w:cs="Times New Roman"/>
          <w:sz w:val="24"/>
          <w:szCs w:val="24"/>
        </w:rPr>
        <w:t>и правильной перевозке детей в салоне автомобиля, в детском саду прошла акция «Автокресло – детям!»</w:t>
      </w:r>
      <w:bookmarkStart w:id="0" w:name="_GoBack"/>
      <w:bookmarkEnd w:id="0"/>
    </w:p>
    <w:sectPr w:rsidR="00C135EC" w:rsidRPr="00C135EC" w:rsidSect="006A5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527A"/>
    <w:rsid w:val="00021594"/>
    <w:rsid w:val="006A55FB"/>
    <w:rsid w:val="00C135EC"/>
    <w:rsid w:val="00E0527A"/>
    <w:rsid w:val="00E25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2022-08-25T07:38:00Z</dcterms:created>
  <dcterms:modified xsi:type="dcterms:W3CDTF">2022-08-29T08:48:00Z</dcterms:modified>
</cp:coreProperties>
</file>